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0" w:rsidRDefault="00A51CE0" w:rsidP="00A51CE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51CE0" w:rsidRDefault="00A51CE0" w:rsidP="00A51CE0">
      <w:pPr>
        <w:spacing w:line="326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7852DD14" wp14:editId="1DF8404E">
                <wp:extent cx="6945630" cy="207645"/>
                <wp:effectExtent l="13335" t="12065" r="13335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E0" w:rsidRDefault="00A51CE0" w:rsidP="00A51CE0">
                            <w:pPr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Potsdam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" fillcolor="#a6a6a6" strokeweight=".48pt">
                <v:textbox inset="0,0,0,0">
                  <w:txbxContent>
                    <w:p w:rsidR="00A51CE0" w:rsidRDefault="00A51CE0" w:rsidP="00A51CE0">
                      <w:pPr>
                        <w:spacing w:before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Potsdam Conference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CE0" w:rsidRDefault="00A51CE0" w:rsidP="00A51CE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51CE0" w:rsidRDefault="00A51CE0" w:rsidP="00A51CE0">
      <w:pPr>
        <w:pStyle w:val="Heading1"/>
        <w:tabs>
          <w:tab w:val="left" w:pos="3241"/>
          <w:tab w:val="left" w:pos="10959"/>
        </w:tabs>
        <w:spacing w:before="69" w:line="275" w:lineRule="exact"/>
        <w:ind w:left="190" w:right="172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ab/>
        <w:t>This Day in History: the Potsdam</w:t>
      </w:r>
      <w:r>
        <w:rPr>
          <w:spacing w:val="-10"/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 xml:space="preserve">Conference </w:t>
      </w:r>
      <w:r>
        <w:rPr>
          <w:u w:val="none"/>
          <w:shd w:val="clear" w:color="auto" w:fill="F1F1F1"/>
        </w:rPr>
        <w:tab/>
      </w:r>
    </w:p>
    <w:p w:rsidR="00A51CE0" w:rsidRDefault="00A51CE0" w:rsidP="00A51CE0">
      <w:pPr>
        <w:pStyle w:val="BodyText"/>
        <w:ind w:left="220" w:right="172" w:firstLine="720"/>
      </w:pPr>
      <w:r>
        <w:t>The final "Big Three" meeting between the United States, the Soviet Union, and Great Britain</w:t>
      </w:r>
      <w:r>
        <w:rPr>
          <w:spacing w:val="-13"/>
        </w:rPr>
        <w:t xml:space="preserve"> </w:t>
      </w:r>
      <w:r>
        <w:t>takes place towards the end of World War II. The decisions reached at the conference ostensibly settled many of</w:t>
      </w:r>
      <w:r>
        <w:rPr>
          <w:spacing w:val="-26"/>
        </w:rPr>
        <w:t xml:space="preserve"> </w:t>
      </w:r>
      <w:r>
        <w:t>the pressing issues between the three wartime allies, but the meeting was also marked by growing suspicion</w:t>
      </w:r>
      <w:r>
        <w:rPr>
          <w:spacing w:val="-17"/>
        </w:rPr>
        <w:t xml:space="preserve"> </w:t>
      </w:r>
      <w:r>
        <w:t>and tension between the United States and the Soviet</w:t>
      </w:r>
      <w:r>
        <w:rPr>
          <w:spacing w:val="-25"/>
        </w:rPr>
        <w:t xml:space="preserve"> </w:t>
      </w:r>
      <w:r>
        <w:t>Union.</w:t>
      </w:r>
    </w:p>
    <w:p w:rsidR="00A51CE0" w:rsidRDefault="00A51CE0" w:rsidP="00A51CE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51CE0" w:rsidRDefault="00A51CE0" w:rsidP="00A51CE0">
      <w:pPr>
        <w:pStyle w:val="BodyText"/>
        <w:ind w:left="219" w:right="254" w:firstLine="720"/>
      </w:pPr>
      <w:r>
        <w:t>On July 17, 1945, U.S. President Harry S. Truman, Soviet leader Joseph Stalin, and British</w:t>
      </w:r>
      <w:r>
        <w:rPr>
          <w:spacing w:val="-6"/>
        </w:rPr>
        <w:t xml:space="preserve"> </w:t>
      </w:r>
      <w:r>
        <w:t>Prime Minister Winston Churchill met in the Berlin suburb of Potsdam to discuss issues relating to postwar</w:t>
      </w:r>
      <w:r>
        <w:rPr>
          <w:spacing w:val="-19"/>
        </w:rPr>
        <w:t xml:space="preserve"> </w:t>
      </w:r>
      <w:r>
        <w:t>Europe and plans to deal with the ongoing conflict with Japan. By the time the meeting began, U.S. and</w:t>
      </w:r>
      <w:r>
        <w:rPr>
          <w:spacing w:val="-15"/>
        </w:rPr>
        <w:t xml:space="preserve"> </w:t>
      </w:r>
      <w:r>
        <w:t>British suspicions concerning Soviet intentions in Europe were intensifying. Russian armies occupied most of</w:t>
      </w:r>
      <w:r>
        <w:rPr>
          <w:spacing w:val="-13"/>
        </w:rPr>
        <w:t xml:space="preserve"> </w:t>
      </w:r>
      <w:r>
        <w:t>Eastern Europe, including nearly half of Germany, and Stalin showed no inclination to remove his control of</w:t>
      </w:r>
      <w:r>
        <w:rPr>
          <w:spacing w:val="1"/>
        </w:rPr>
        <w:t xml:space="preserve"> </w:t>
      </w:r>
      <w:r>
        <w:t>the region. Truman, who had only been president since Franklin D. Roosevelt died three months earlier, arrived</w:t>
      </w:r>
      <w:r>
        <w:rPr>
          <w:spacing w:val="-26"/>
        </w:rPr>
        <w:t xml:space="preserve"> </w:t>
      </w:r>
      <w:r>
        <w:t>at the meeting determined to be "tough" with Stalin. He was encouraged in this course of action by news</w:t>
      </w:r>
      <w:r>
        <w:rPr>
          <w:spacing w:val="-22"/>
        </w:rPr>
        <w:t xml:space="preserve"> </w:t>
      </w:r>
      <w:r>
        <w:t>that American scientists had just successfully tested the atomic bomb. The conference soon bogged down on</w:t>
      </w:r>
      <w:r>
        <w:rPr>
          <w:spacing w:val="-7"/>
        </w:rPr>
        <w:t xml:space="preserve"> </w:t>
      </w:r>
      <w:r>
        <w:t>the issue of postwar Germany. The Soviets wanted a united but disarmed Germany, with each of the Allied</w:t>
      </w:r>
      <w:r>
        <w:rPr>
          <w:spacing w:val="-24"/>
        </w:rPr>
        <w:t xml:space="preserve"> </w:t>
      </w:r>
      <w:r>
        <w:t>powers determining the destiny of the defeated power. Truman and his advisors, fearing the spread of Soviet</w:t>
      </w:r>
      <w:r>
        <w:rPr>
          <w:spacing w:val="-16"/>
        </w:rPr>
        <w:t xml:space="preserve"> </w:t>
      </w:r>
      <w:r>
        <w:t xml:space="preserve">influence over all Germany--and, by extension, all of </w:t>
      </w:r>
      <w:proofErr w:type="gramStart"/>
      <w:r>
        <w:t>western</w:t>
      </w:r>
      <w:proofErr w:type="gramEnd"/>
      <w:r>
        <w:t xml:space="preserve"> Europe--fought for and achieved an agreement</w:t>
      </w:r>
      <w:r>
        <w:rPr>
          <w:spacing w:val="-11"/>
        </w:rPr>
        <w:t xml:space="preserve"> </w:t>
      </w:r>
      <w:r>
        <w:t>whereby each Allied power (including France) would administer a zone of occupation in Germany. Russian</w:t>
      </w:r>
      <w:r>
        <w:rPr>
          <w:spacing w:val="-18"/>
        </w:rPr>
        <w:t xml:space="preserve"> </w:t>
      </w:r>
      <w:r>
        <w:t>influence, therefore, would be limited to its own eastern zone. The United States also limited the amount of</w:t>
      </w:r>
      <w:r>
        <w:rPr>
          <w:spacing w:val="-7"/>
        </w:rPr>
        <w:t xml:space="preserve"> </w:t>
      </w:r>
      <w:r>
        <w:t>reparations Russia could take from Germany. Discussion of the continuing Soviet occupation of Poland</w:t>
      </w:r>
      <w:r>
        <w:rPr>
          <w:spacing w:val="-30"/>
        </w:rPr>
        <w:t xml:space="preserve"> </w:t>
      </w:r>
      <w:r>
        <w:t>floundered.</w:t>
      </w:r>
    </w:p>
    <w:p w:rsidR="00A51CE0" w:rsidRDefault="00A51CE0" w:rsidP="00A51CE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51CE0" w:rsidRDefault="00A51CE0" w:rsidP="00A51CE0">
      <w:pPr>
        <w:pStyle w:val="BodyText"/>
        <w:ind w:left="939" w:right="172" w:firstLine="0"/>
      </w:pPr>
      <w:r>
        <w:t>When the conference ended on August 2, 1945, matters stood much where they had before the</w:t>
      </w:r>
      <w:r>
        <w:rPr>
          <w:spacing w:val="-14"/>
        </w:rPr>
        <w:t xml:space="preserve"> </w:t>
      </w:r>
      <w:r>
        <w:t>meeting.</w:t>
      </w:r>
    </w:p>
    <w:p w:rsidR="00A51CE0" w:rsidRDefault="00A51CE0" w:rsidP="00A51CE0">
      <w:pPr>
        <w:pStyle w:val="BodyText"/>
        <w:ind w:left="219" w:right="172" w:firstLine="0"/>
      </w:pPr>
      <w:r>
        <w:t>There would be no further wartime conferences. Four days after the conference concluded, the United</w:t>
      </w:r>
      <w:r>
        <w:rPr>
          <w:spacing w:val="-14"/>
        </w:rPr>
        <w:t xml:space="preserve"> </w:t>
      </w:r>
      <w:r>
        <w:t>States dropped an atomic bomb on Hiroshima in Japan; on August 9, another bomb was dropped on Nagasaki.</w:t>
      </w:r>
      <w:r>
        <w:rPr>
          <w:spacing w:val="-15"/>
        </w:rPr>
        <w:t xml:space="preserve"> </w:t>
      </w:r>
      <w:r>
        <w:t>World War II officially came to an end on August 14,</w:t>
      </w:r>
      <w:r>
        <w:rPr>
          <w:spacing w:val="-2"/>
        </w:rPr>
        <w:t xml:space="preserve"> </w:t>
      </w:r>
      <w:r>
        <w:t>1945.</w:t>
      </w:r>
    </w:p>
    <w:p w:rsidR="00A51CE0" w:rsidRDefault="00A51CE0" w:rsidP="00A51CE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51CE0" w:rsidRDefault="00A51CE0" w:rsidP="00A51CE0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1CE0" w:rsidRDefault="00A51CE0" w:rsidP="00A51CE0">
      <w:pPr>
        <w:tabs>
          <w:tab w:val="left" w:pos="4075"/>
          <w:tab w:val="left" w:pos="10942"/>
        </w:tabs>
        <w:spacing w:before="69"/>
        <w:ind w:left="219" w:right="198" w:hanging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  <w:shd w:val="clear" w:color="auto" w:fill="F1F1F1"/>
        </w:rPr>
        <w:tab/>
        <w:t>Potsdam Conference</w:t>
      </w:r>
      <w:r>
        <w:rPr>
          <w:rFonts w:ascii="Times New Roman"/>
          <w:b/>
          <w:spacing w:val="-2"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  <w:shd w:val="clear" w:color="auto" w:fill="F1F1F1"/>
        </w:rPr>
        <w:t xml:space="preserve">Excerpt </w:t>
      </w:r>
      <w:r>
        <w:rPr>
          <w:rFonts w:ascii="Times New Roman"/>
          <w:b/>
          <w:sz w:val="24"/>
          <w:shd w:val="clear" w:color="auto" w:fill="F1F1F1"/>
        </w:rPr>
        <w:tab/>
      </w:r>
      <w:r>
        <w:rPr>
          <w:rFonts w:ascii="Times New Roman"/>
          <w:b/>
          <w:w w:val="28"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i/>
          <w:sz w:val="24"/>
        </w:rPr>
        <w:t>In the summer of 1945, the victors of World War II met outside of Berlin in Potsdam, Germany. Joseph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Stalin, Harry S. Truman, and Clement Atlee, who replaced Winston Churchill during the talks, crafted the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final document that would divide Germany and ensure that it would not pose a future military threat. This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division, initially planned to be temporary, lasted until 1991.</w:t>
      </w:r>
    </w:p>
    <w:p w:rsidR="00A51CE0" w:rsidRDefault="00A51CE0" w:rsidP="00A51CE0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51CE0" w:rsidRDefault="00A51CE0" w:rsidP="00A51CE0">
      <w:pPr>
        <w:pStyle w:val="BodyText"/>
        <w:ind w:left="220" w:right="172" w:firstLine="0"/>
      </w:pPr>
      <w:r>
        <w:t>The Berlin Conference of the Three Heads of Government of the U. S. S. R., U. S. A., and U. K., which</w:t>
      </w:r>
      <w:r>
        <w:rPr>
          <w:spacing w:val="-10"/>
        </w:rPr>
        <w:t xml:space="preserve"> </w:t>
      </w:r>
      <w:r>
        <w:t>took place from July 17 to August 2, 1945, came to the following</w:t>
      </w:r>
      <w:r>
        <w:rPr>
          <w:spacing w:val="-6"/>
        </w:rPr>
        <w:t xml:space="preserve"> </w:t>
      </w:r>
      <w:r>
        <w:t>conclusions: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1"/>
          <w:numId w:val="3"/>
        </w:numPr>
        <w:tabs>
          <w:tab w:val="left" w:pos="500"/>
        </w:tabs>
        <w:ind w:right="172" w:hanging="2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PRINCIPLES TO GOVERN THE TREATMENT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GERMANY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2"/>
          <w:numId w:val="3"/>
        </w:numPr>
        <w:tabs>
          <w:tab w:val="left" w:pos="694"/>
        </w:tabs>
        <w:ind w:right="172" w:hanging="29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POLITICAL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PRINCIPLES.</w:t>
      </w: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911"/>
        </w:tabs>
        <w:ind w:right="23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accordance with the Agreement on Control Machinery in Germany, supreme authority in Germany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is exercised, on instructions from their respective Governments, by the Commanders-in-Chief of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armed forces of the United States of America, the United Kingdom, the Union of Soviet Socialist Republics,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the French Republic, each in his own zone of occupation, and also jointly, in matters affecting Germany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as a whole, in their capacity as members of the Control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Council.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911"/>
        </w:tabs>
        <w:ind w:left="910" w:right="172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 far as is practicable, there shall be uniformity of treatment of the German population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throughout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  <w:sectPr w:rsidR="00A51CE0">
          <w:pgSz w:w="12240" w:h="15840"/>
          <w:pgMar w:top="640" w:right="400" w:bottom="1160" w:left="680" w:header="0" w:footer="969" w:gutter="0"/>
          <w:cols w:space="720"/>
        </w:sectPr>
      </w:pPr>
    </w:p>
    <w:p w:rsidR="00A51CE0" w:rsidRDefault="00A51CE0" w:rsidP="00A51CE0">
      <w:pPr>
        <w:pStyle w:val="BodyText"/>
        <w:spacing w:before="56"/>
        <w:ind w:left="770" w:right="247" w:firstLine="0"/>
      </w:pPr>
      <w:r>
        <w:lastRenderedPageBreak/>
        <w:t>Germany.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651"/>
        </w:tabs>
        <w:ind w:left="650" w:right="247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purposes of the occupation of Germany by which the Control Council shall be guided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are: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147"/>
        </w:tabs>
        <w:ind w:right="56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 disarmament and demilitarization of Germany and the elimination or control 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all German industry that could be used for military production. To these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ends:-</w:t>
      </w:r>
    </w:p>
    <w:p w:rsidR="00A51CE0" w:rsidRDefault="00A51CE0" w:rsidP="00A51CE0">
      <w:pPr>
        <w:pStyle w:val="BodyText"/>
        <w:ind w:left="1580" w:right="247" w:firstLine="0"/>
      </w:pPr>
      <w:r>
        <w:t>(b) All arms, ammunition and implements of war and all specialized facilities for</w:t>
      </w:r>
      <w:r>
        <w:rPr>
          <w:spacing w:val="-14"/>
        </w:rPr>
        <w:t xml:space="preserve"> </w:t>
      </w:r>
      <w:r>
        <w:t>their production shall be held at the disposal of the Allies or</w:t>
      </w:r>
      <w:r>
        <w:rPr>
          <w:spacing w:val="-34"/>
        </w:rPr>
        <w:t xml:space="preserve"> </w:t>
      </w:r>
      <w:r>
        <w:t>destroyed.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14"/>
        </w:tabs>
        <w:ind w:left="860" w:right="16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convince the German people that they have suffered a total military defeat and that they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cannot escape responsibility for what they have brought upon themselves, since their own ruthless warfare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the fanatical Nazi resistance have destroyed German economy and made chaos and suffering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inevitable.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81"/>
        </w:tabs>
        <w:ind w:left="860" w:right="3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destroy the National Socialist Party and its affiliated and supervised organizations, 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dissolve all Nazi institutions, to ensure that they are not revived in any form, and to prevent all Nazi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 militarist activity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propaganda.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67"/>
        </w:tabs>
        <w:ind w:left="860" w:right="49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prepare for the eventual reconstruction of German political life on a democratic basis and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for eventual peaceful cooperation in international life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Germany.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0"/>
        </w:tabs>
        <w:ind w:left="140" w:right="56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Nazi laws which provided the basis of the Hitler regime or established discriminations on grounds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 race, creed, or political opinion shall 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abolished.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1"/>
        </w:tabs>
        <w:ind w:left="140" w:right="6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War criminals and those who have participated in planning or carrying out Nazi enterprises involving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 resulting in atrocities or war crimes shall be arrested and brought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judgment.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1"/>
        </w:tabs>
        <w:ind w:left="140" w:right="31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members of the Nazi Party who have been more than nominal participants in its activities and all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other persons hostile to Allied purposes shall be removed from public and semipublic office, and from positions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 responsibility in important private undertakings. Such persons shall be replaced by persons who, 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their political and moral qualities, are deemed capable of assisting in developing genuine democratic institutions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in Germany.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1"/>
        </w:tabs>
        <w:ind w:left="140" w:right="7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German education shall be so controlled as completely to eliminate Nazi and militarist doctrines and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to make possible the successful development of democratic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ideas.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0"/>
        </w:tabs>
        <w:ind w:left="140" w:right="60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judicial system will be reorganized in accordance with the principles of democracy, of justice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under law, and of equal rights for all citizens without distinction of race, nationality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religion.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380"/>
        </w:tabs>
        <w:ind w:left="140" w:right="24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administration in Germany should be directed towards the decentralization of the political structure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the development of local responsibility. To 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end: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147"/>
        </w:tabs>
        <w:ind w:left="860" w:right="1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local self-government shall be restored throughout Germany on democratic principles 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 particular through elective councils as rapidly as is consistent with military security and the purposes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 military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occupation;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14"/>
        </w:tabs>
        <w:ind w:left="860" w:right="1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democratic political parties with rights of assembly and of public discussion shall be allowed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and encouraged throughout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Germany;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81"/>
        </w:tabs>
        <w:ind w:left="860" w:right="2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representative and elective principles shall be introduced into regional, provincial and state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(Land) administration as rapidly as may be justified by the successful application of these principles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local self-government;</w:t>
      </w:r>
    </w:p>
    <w:p w:rsidR="00A51CE0" w:rsidRDefault="00A51CE0" w:rsidP="00A51CE0">
      <w:pPr>
        <w:pStyle w:val="ListParagraph"/>
        <w:numPr>
          <w:ilvl w:val="4"/>
          <w:numId w:val="3"/>
        </w:numPr>
        <w:tabs>
          <w:tab w:val="left" w:pos="1267"/>
        </w:tabs>
        <w:ind w:left="860" w:right="38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z w:val="24"/>
        </w:rPr>
        <w:t xml:space="preserve"> the time being, no central German Government shall be established. Notwithstanding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this, however, certain essential central German administrative departments, headed by State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Secretaries, shall be established, particularly in the fields of finance, transport, communications, foreign trade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industry.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  <w:sectPr w:rsidR="00A51CE0">
          <w:pgSz w:w="12240" w:h="15840"/>
          <w:pgMar w:top="660" w:right="480" w:bottom="1160" w:left="760" w:header="0" w:footer="969" w:gutter="0"/>
          <w:cols w:space="720"/>
        </w:sectPr>
      </w:pPr>
    </w:p>
    <w:p w:rsidR="00A51CE0" w:rsidRDefault="00A51CE0" w:rsidP="00A51CE0">
      <w:pPr>
        <w:pStyle w:val="ListParagraph"/>
        <w:numPr>
          <w:ilvl w:val="3"/>
          <w:numId w:val="3"/>
        </w:numPr>
        <w:tabs>
          <w:tab w:val="left" w:pos="501"/>
        </w:tabs>
        <w:spacing w:before="56"/>
        <w:ind w:left="140" w:right="5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Subject to the necessity for maintaining military security, freedom of speech, press and religion shall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be permitted, and religious institutions shall 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respected.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2"/>
          <w:numId w:val="3"/>
        </w:numPr>
        <w:tabs>
          <w:tab w:val="left" w:pos="421"/>
        </w:tabs>
        <w:ind w:left="420" w:right="247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ECONOMIC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PRINCIPLES.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BodyText"/>
        <w:ind w:left="139" w:right="247" w:firstLine="0"/>
      </w:pPr>
      <w:r>
        <w:t>11. In order to eliminate Germany's war potential, the production of arms, ammunition and implements of</w:t>
      </w:r>
      <w:r>
        <w:rPr>
          <w:spacing w:val="-15"/>
        </w:rPr>
        <w:t xml:space="preserve"> </w:t>
      </w:r>
      <w:r>
        <w:t>war as well as all types of aircraft and sea-going ships shall be prohibited and prevented. Production of</w:t>
      </w:r>
      <w:r>
        <w:rPr>
          <w:spacing w:val="-34"/>
        </w:rPr>
        <w:t xml:space="preserve"> </w:t>
      </w:r>
      <w:r>
        <w:t>metals, chemicals, machinery and other items that are directly necessary to a war economy shall be rigidly</w:t>
      </w:r>
      <w:r>
        <w:rPr>
          <w:spacing w:val="-16"/>
        </w:rPr>
        <w:t xml:space="preserve"> </w:t>
      </w:r>
      <w:r>
        <w:t>controlled and restricted to Germany's approved post-war peacetime needs to meet the objectives stated in Paragraph</w:t>
      </w:r>
      <w:r>
        <w:rPr>
          <w:spacing w:val="-11"/>
        </w:rPr>
        <w:t xml:space="preserve"> </w:t>
      </w:r>
      <w:r>
        <w:t>15. Productive capacity not needed for permitted production shall be removed in accordance with the</w:t>
      </w:r>
      <w:r>
        <w:rPr>
          <w:spacing w:val="-17"/>
        </w:rPr>
        <w:t xml:space="preserve"> </w:t>
      </w:r>
      <w:r>
        <w:t>reparations plan recommended by the Allied Commission on Reparations and approved by the Governments concerned</w:t>
      </w:r>
      <w:r>
        <w:rPr>
          <w:spacing w:val="-20"/>
        </w:rPr>
        <w:t xml:space="preserve"> </w:t>
      </w:r>
      <w:r>
        <w:t>or if not removed shall be</w:t>
      </w:r>
      <w:r>
        <w:rPr>
          <w:spacing w:val="-2"/>
        </w:rPr>
        <w:t xml:space="preserve"> </w:t>
      </w:r>
      <w:r>
        <w:t>destroyed.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BodyText"/>
        <w:ind w:right="90" w:firstLine="0"/>
      </w:pPr>
      <w:r>
        <w:t>13. In organizing the German Economy, primary emphasis shall be given to the development of agriculture</w:t>
      </w:r>
      <w:r>
        <w:rPr>
          <w:spacing w:val="-16"/>
        </w:rPr>
        <w:t xml:space="preserve"> </w:t>
      </w:r>
      <w:r>
        <w:t>and peaceful domestic</w:t>
      </w:r>
      <w:r>
        <w:rPr>
          <w:spacing w:val="-4"/>
        </w:rPr>
        <w:t xml:space="preserve"> </w:t>
      </w:r>
      <w:r>
        <w:t>industries.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0"/>
          <w:numId w:val="2"/>
        </w:numPr>
        <w:tabs>
          <w:tab w:val="left" w:pos="501"/>
        </w:tabs>
        <w:ind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Allied controls shall be imposed upon the German economy but only to the extent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necessary:</w:t>
      </w:r>
    </w:p>
    <w:p w:rsidR="00A51CE0" w:rsidRDefault="00A51CE0" w:rsidP="00A51CE0">
      <w:pPr>
        <w:pStyle w:val="ListParagraph"/>
        <w:numPr>
          <w:ilvl w:val="1"/>
          <w:numId w:val="2"/>
        </w:numPr>
        <w:tabs>
          <w:tab w:val="left" w:pos="1187"/>
        </w:tabs>
        <w:ind w:right="44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carry out programs of industrial disarmament, demilitarization, of reparations, and 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approved exports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imports.</w:t>
      </w:r>
    </w:p>
    <w:p w:rsidR="00A51CE0" w:rsidRDefault="00A51CE0" w:rsidP="00A51CE0">
      <w:pPr>
        <w:pStyle w:val="ListParagraph"/>
        <w:numPr>
          <w:ilvl w:val="1"/>
          <w:numId w:val="2"/>
        </w:numPr>
        <w:tabs>
          <w:tab w:val="left" w:pos="1201"/>
        </w:tabs>
        <w:ind w:right="47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assure the production and maintenance of goods and services required to meet the needs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 occupying forces and displaced persons in Germany and essential to maintain in Germany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average living standards not exceeding the average of the standards of living of European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countries.</w:t>
      </w:r>
    </w:p>
    <w:p w:rsidR="00A51CE0" w:rsidRDefault="00A51CE0" w:rsidP="00A51CE0">
      <w:pPr>
        <w:pStyle w:val="ListParagraph"/>
        <w:numPr>
          <w:ilvl w:val="1"/>
          <w:numId w:val="2"/>
        </w:numPr>
        <w:tabs>
          <w:tab w:val="left" w:pos="1187"/>
        </w:tabs>
        <w:ind w:right="23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ensure in the manner determined by the Control Council the equitable distribution 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essential commodities between the several zones so as to produce a balanced economy throughout Germany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 reduce the need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imports.</w:t>
      </w:r>
    </w:p>
    <w:p w:rsidR="00A51CE0" w:rsidRDefault="00A51CE0" w:rsidP="00A51CE0">
      <w:pPr>
        <w:pStyle w:val="ListParagraph"/>
        <w:numPr>
          <w:ilvl w:val="1"/>
          <w:numId w:val="2"/>
        </w:numPr>
        <w:tabs>
          <w:tab w:val="left" w:pos="1201"/>
        </w:tabs>
        <w:ind w:right="7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control German industry and all economic and financial international transactions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exports and imports, with the aim of preventing Germany from developing a war potential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achieving the other objectives named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herein.</w:t>
      </w:r>
    </w:p>
    <w:p w:rsidR="00A51CE0" w:rsidRDefault="00A51CE0" w:rsidP="00A51CE0">
      <w:pPr>
        <w:pStyle w:val="ListParagraph"/>
        <w:numPr>
          <w:ilvl w:val="1"/>
          <w:numId w:val="2"/>
        </w:numPr>
        <w:tabs>
          <w:tab w:val="left" w:pos="1187"/>
        </w:tabs>
        <w:ind w:right="71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control all German public or private scientific bodies research and experimental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institutions, laboratories, et cetera connected with economic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BodyText"/>
        <w:ind w:left="139" w:right="247" w:firstLine="0"/>
      </w:pPr>
      <w:r>
        <w:t>19. Payment of Reparations should leave enough resources to enable the German people to subsist</w:t>
      </w:r>
      <w:r>
        <w:rPr>
          <w:spacing w:val="-10"/>
        </w:rPr>
        <w:t xml:space="preserve"> </w:t>
      </w:r>
      <w:r>
        <w:t>without external</w:t>
      </w:r>
      <w:r>
        <w:rPr>
          <w:spacing w:val="-3"/>
        </w:rPr>
        <w:t xml:space="preserve"> </w:t>
      </w:r>
      <w:r>
        <w:t>assistance.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1"/>
          <w:numId w:val="3"/>
        </w:numPr>
        <w:tabs>
          <w:tab w:val="left" w:pos="500"/>
        </w:tabs>
        <w:ind w:right="742" w:hanging="3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REPARATIONS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GERMANY.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BodyText"/>
        <w:ind w:left="139" w:right="247" w:firstLine="0"/>
      </w:pPr>
      <w:r>
        <w:t>1. Reparation claims of the U. S. S. R. shall be met by removals from the zone of Germany occupied by the</w:t>
      </w:r>
      <w:r>
        <w:rPr>
          <w:spacing w:val="-20"/>
        </w:rPr>
        <w:t xml:space="preserve"> </w:t>
      </w:r>
      <w:r>
        <w:t>U.</w:t>
      </w:r>
    </w:p>
    <w:p w:rsidR="00A51CE0" w:rsidRDefault="00A51CE0" w:rsidP="00A51CE0">
      <w:pPr>
        <w:pStyle w:val="BodyText"/>
        <w:ind w:left="139" w:right="247" w:firstLine="0"/>
      </w:pPr>
      <w:proofErr w:type="gramStart"/>
      <w:r>
        <w:t>S. S. R., and from appropriate German external</w:t>
      </w:r>
      <w:r>
        <w:rPr>
          <w:spacing w:val="-2"/>
        </w:rPr>
        <w:t xml:space="preserve"> </w:t>
      </w:r>
      <w:r>
        <w:t>assets.</w:t>
      </w:r>
      <w:proofErr w:type="gramEnd"/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BodyText"/>
        <w:ind w:left="139" w:right="247" w:firstLine="0"/>
      </w:pPr>
      <w:r>
        <w:t xml:space="preserve">3. The reparation claims of the United States, the United Kingdom and other countries </w:t>
      </w:r>
      <w:r>
        <w:lastRenderedPageBreak/>
        <w:t>entitled to</w:t>
      </w:r>
      <w:r>
        <w:rPr>
          <w:spacing w:val="-18"/>
        </w:rPr>
        <w:t xml:space="preserve"> </w:t>
      </w:r>
      <w:r>
        <w:t>reparations shall be met from the Western Zones and from appropriate German external</w:t>
      </w:r>
      <w:r>
        <w:rPr>
          <w:spacing w:val="-11"/>
        </w:rPr>
        <w:t xml:space="preserve"> </w:t>
      </w:r>
      <w:r>
        <w:t>assets.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0"/>
          <w:numId w:val="1"/>
        </w:numPr>
        <w:tabs>
          <w:tab w:val="left" w:pos="381"/>
        </w:tabs>
        <w:ind w:right="17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Soviet Government renounces all claims in respect of reparations to shares of German enterprises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which are located in the Western Zones of Germany as well as to German foreign assets in all countries except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those specified in paragraph 9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A51CE0" w:rsidRDefault="00A51CE0" w:rsidP="00A51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E0" w:rsidRDefault="00A51CE0" w:rsidP="00A51CE0">
      <w:pPr>
        <w:pStyle w:val="ListParagraph"/>
        <w:numPr>
          <w:ilvl w:val="0"/>
          <w:numId w:val="1"/>
        </w:numPr>
        <w:tabs>
          <w:tab w:val="left" w:pos="381"/>
        </w:tabs>
        <w:ind w:right="59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Governments of the U. K. and U. S. A. renounce all claims in respect of reparations to shares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 German enterprises which are located in the Eastern Zone of occupation in Germany, as well as 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German foreign assets in Bulgaria, Finland, Hungary, Rumania and Eastern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Austria.</w:t>
      </w:r>
    </w:p>
    <w:p w:rsidR="00D1087B" w:rsidRDefault="00D1087B">
      <w:bookmarkStart w:id="0" w:name="_GoBack"/>
      <w:bookmarkEnd w:id="0"/>
    </w:p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45"/>
    <w:multiLevelType w:val="hybridMultilevel"/>
    <w:tmpl w:val="AE544C8E"/>
    <w:lvl w:ilvl="0" w:tplc="547EF97C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0C3DA8">
      <w:start w:val="2"/>
      <w:numFmt w:val="upperRoman"/>
      <w:lvlText w:val="%2."/>
      <w:lvlJc w:val="left"/>
      <w:pPr>
        <w:ind w:left="499" w:hanging="28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C8E0406">
      <w:start w:val="1"/>
      <w:numFmt w:val="upperLetter"/>
      <w:lvlText w:val="%3."/>
      <w:lvlJc w:val="left"/>
      <w:pPr>
        <w:ind w:left="693" w:hanging="294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A6663430">
      <w:start w:val="1"/>
      <w:numFmt w:val="decimal"/>
      <w:lvlText w:val="%4."/>
      <w:lvlJc w:val="left"/>
      <w:pPr>
        <w:ind w:left="670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687CE978">
      <w:start w:val="1"/>
      <w:numFmt w:val="lowerRoman"/>
      <w:lvlText w:val="(%5)"/>
      <w:lvlJc w:val="left"/>
      <w:pPr>
        <w:ind w:left="1130" w:hanging="2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5214344E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6" w:tplc="DFC66E3E">
      <w:start w:val="1"/>
      <w:numFmt w:val="bullet"/>
      <w:lvlText w:val="•"/>
      <w:lvlJc w:val="left"/>
      <w:pPr>
        <w:ind w:left="4426" w:hanging="287"/>
      </w:pPr>
      <w:rPr>
        <w:rFonts w:hint="default"/>
      </w:rPr>
    </w:lvl>
    <w:lvl w:ilvl="7" w:tplc="99C223EE">
      <w:start w:val="1"/>
      <w:numFmt w:val="bullet"/>
      <w:lvlText w:val="•"/>
      <w:lvlJc w:val="left"/>
      <w:pPr>
        <w:ind w:left="6070" w:hanging="287"/>
      </w:pPr>
      <w:rPr>
        <w:rFonts w:hint="default"/>
      </w:rPr>
    </w:lvl>
    <w:lvl w:ilvl="8" w:tplc="BC546AEC">
      <w:start w:val="1"/>
      <w:numFmt w:val="bullet"/>
      <w:lvlText w:val="•"/>
      <w:lvlJc w:val="left"/>
      <w:pPr>
        <w:ind w:left="7713" w:hanging="287"/>
      </w:pPr>
      <w:rPr>
        <w:rFonts w:hint="default"/>
      </w:rPr>
    </w:lvl>
  </w:abstractNum>
  <w:abstractNum w:abstractNumId="1">
    <w:nsid w:val="1EBD7E10"/>
    <w:multiLevelType w:val="hybridMultilevel"/>
    <w:tmpl w:val="EEF84DCC"/>
    <w:lvl w:ilvl="0" w:tplc="0AC6B96C">
      <w:start w:val="15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26E4BB8">
      <w:start w:val="1"/>
      <w:numFmt w:val="lowerLetter"/>
      <w:lvlText w:val="(%2)"/>
      <w:lvlJc w:val="left"/>
      <w:pPr>
        <w:ind w:left="860" w:hanging="32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ECA72BC">
      <w:start w:val="1"/>
      <w:numFmt w:val="bullet"/>
      <w:lvlText w:val="•"/>
      <w:lvlJc w:val="left"/>
      <w:pPr>
        <w:ind w:left="1986" w:hanging="327"/>
      </w:pPr>
      <w:rPr>
        <w:rFonts w:hint="default"/>
      </w:rPr>
    </w:lvl>
    <w:lvl w:ilvl="3" w:tplc="F2765E52">
      <w:start w:val="1"/>
      <w:numFmt w:val="bullet"/>
      <w:lvlText w:val="•"/>
      <w:lvlJc w:val="left"/>
      <w:pPr>
        <w:ind w:left="3113" w:hanging="327"/>
      </w:pPr>
      <w:rPr>
        <w:rFonts w:hint="default"/>
      </w:rPr>
    </w:lvl>
    <w:lvl w:ilvl="4" w:tplc="F96A194C">
      <w:start w:val="1"/>
      <w:numFmt w:val="bullet"/>
      <w:lvlText w:val="•"/>
      <w:lvlJc w:val="left"/>
      <w:pPr>
        <w:ind w:left="4240" w:hanging="327"/>
      </w:pPr>
      <w:rPr>
        <w:rFonts w:hint="default"/>
      </w:rPr>
    </w:lvl>
    <w:lvl w:ilvl="5" w:tplc="C9E86570">
      <w:start w:val="1"/>
      <w:numFmt w:val="bullet"/>
      <w:lvlText w:val="•"/>
      <w:lvlJc w:val="left"/>
      <w:pPr>
        <w:ind w:left="5366" w:hanging="327"/>
      </w:pPr>
      <w:rPr>
        <w:rFonts w:hint="default"/>
      </w:rPr>
    </w:lvl>
    <w:lvl w:ilvl="6" w:tplc="064610C0">
      <w:start w:val="1"/>
      <w:numFmt w:val="bullet"/>
      <w:lvlText w:val="•"/>
      <w:lvlJc w:val="left"/>
      <w:pPr>
        <w:ind w:left="6493" w:hanging="327"/>
      </w:pPr>
      <w:rPr>
        <w:rFonts w:hint="default"/>
      </w:rPr>
    </w:lvl>
    <w:lvl w:ilvl="7" w:tplc="F4B2DF3C">
      <w:start w:val="1"/>
      <w:numFmt w:val="bullet"/>
      <w:lvlText w:val="•"/>
      <w:lvlJc w:val="left"/>
      <w:pPr>
        <w:ind w:left="7620" w:hanging="327"/>
      </w:pPr>
      <w:rPr>
        <w:rFonts w:hint="default"/>
      </w:rPr>
    </w:lvl>
    <w:lvl w:ilvl="8" w:tplc="BA000BE0">
      <w:start w:val="1"/>
      <w:numFmt w:val="bullet"/>
      <w:lvlText w:val="•"/>
      <w:lvlJc w:val="left"/>
      <w:pPr>
        <w:ind w:left="8746" w:hanging="327"/>
      </w:pPr>
      <w:rPr>
        <w:rFonts w:hint="default"/>
      </w:rPr>
    </w:lvl>
  </w:abstractNum>
  <w:abstractNum w:abstractNumId="2">
    <w:nsid w:val="411757FA"/>
    <w:multiLevelType w:val="hybridMultilevel"/>
    <w:tmpl w:val="AA6C7AB0"/>
    <w:lvl w:ilvl="0" w:tplc="2248666C">
      <w:start w:val="8"/>
      <w:numFmt w:val="decimal"/>
      <w:lvlText w:val="%1."/>
      <w:lvlJc w:val="left"/>
      <w:pPr>
        <w:ind w:left="140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D04B960">
      <w:start w:val="1"/>
      <w:numFmt w:val="bullet"/>
      <w:lvlText w:val="•"/>
      <w:lvlJc w:val="left"/>
      <w:pPr>
        <w:ind w:left="1226" w:hanging="241"/>
      </w:pPr>
      <w:rPr>
        <w:rFonts w:hint="default"/>
      </w:rPr>
    </w:lvl>
    <w:lvl w:ilvl="2" w:tplc="2DD80906">
      <w:start w:val="1"/>
      <w:numFmt w:val="bullet"/>
      <w:lvlText w:val="•"/>
      <w:lvlJc w:val="left"/>
      <w:pPr>
        <w:ind w:left="2312" w:hanging="241"/>
      </w:pPr>
      <w:rPr>
        <w:rFonts w:hint="default"/>
      </w:rPr>
    </w:lvl>
    <w:lvl w:ilvl="3" w:tplc="A8C07F2C">
      <w:start w:val="1"/>
      <w:numFmt w:val="bullet"/>
      <w:lvlText w:val="•"/>
      <w:lvlJc w:val="left"/>
      <w:pPr>
        <w:ind w:left="3398" w:hanging="241"/>
      </w:pPr>
      <w:rPr>
        <w:rFonts w:hint="default"/>
      </w:rPr>
    </w:lvl>
    <w:lvl w:ilvl="4" w:tplc="2F1CBEE4">
      <w:start w:val="1"/>
      <w:numFmt w:val="bullet"/>
      <w:lvlText w:val="•"/>
      <w:lvlJc w:val="left"/>
      <w:pPr>
        <w:ind w:left="4484" w:hanging="241"/>
      </w:pPr>
      <w:rPr>
        <w:rFonts w:hint="default"/>
      </w:rPr>
    </w:lvl>
    <w:lvl w:ilvl="5" w:tplc="DD0E1BD6">
      <w:start w:val="1"/>
      <w:numFmt w:val="bullet"/>
      <w:lvlText w:val="•"/>
      <w:lvlJc w:val="left"/>
      <w:pPr>
        <w:ind w:left="5570" w:hanging="241"/>
      </w:pPr>
      <w:rPr>
        <w:rFonts w:hint="default"/>
      </w:rPr>
    </w:lvl>
    <w:lvl w:ilvl="6" w:tplc="3B720A80">
      <w:start w:val="1"/>
      <w:numFmt w:val="bullet"/>
      <w:lvlText w:val="•"/>
      <w:lvlJc w:val="left"/>
      <w:pPr>
        <w:ind w:left="6656" w:hanging="241"/>
      </w:pPr>
      <w:rPr>
        <w:rFonts w:hint="default"/>
      </w:rPr>
    </w:lvl>
    <w:lvl w:ilvl="7" w:tplc="5544A606">
      <w:start w:val="1"/>
      <w:numFmt w:val="bullet"/>
      <w:lvlText w:val="•"/>
      <w:lvlJc w:val="left"/>
      <w:pPr>
        <w:ind w:left="7742" w:hanging="241"/>
      </w:pPr>
      <w:rPr>
        <w:rFonts w:hint="default"/>
      </w:rPr>
    </w:lvl>
    <w:lvl w:ilvl="8" w:tplc="9FB67B3C">
      <w:start w:val="1"/>
      <w:numFmt w:val="bullet"/>
      <w:lvlText w:val="•"/>
      <w:lvlJc w:val="left"/>
      <w:pPr>
        <w:ind w:left="8828" w:hanging="2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0"/>
    <w:rsid w:val="004B6C7D"/>
    <w:rsid w:val="00A51CE0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CE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1CE0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CE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A51CE0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1C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5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CE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1CE0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CE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A51CE0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1C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5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2016-05-12T14:06:00Z</dcterms:created>
  <dcterms:modified xsi:type="dcterms:W3CDTF">2016-05-12T14:06:00Z</dcterms:modified>
</cp:coreProperties>
</file>